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1D" w:rsidRDefault="007E5015">
      <w:r>
        <w:t>Submission for TPUG Presentations (please fill in shaded areas):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968"/>
        <w:gridCol w:w="9100"/>
      </w:tblGrid>
      <w:tr w:rsidR="007E5015" w:rsidRPr="007E5015" w:rsidTr="007E501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15" w:rsidRPr="007E5015" w:rsidRDefault="007E5015" w:rsidP="007E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1" w:colLast="1"/>
            <w:r w:rsidRPr="007E5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E5015" w:rsidRPr="007E5015" w:rsidRDefault="007E5015" w:rsidP="007E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  <w:tr w:rsidR="007E5015" w:rsidRPr="007E5015" w:rsidTr="007E501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15" w:rsidRPr="007E5015" w:rsidRDefault="007E5015" w:rsidP="007E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15">
              <w:rPr>
                <w:rFonts w:ascii="Calibri" w:eastAsia="Times New Roman" w:hAnsi="Calibri" w:cs="Calibri"/>
                <w:color w:val="000000"/>
              </w:rPr>
              <w:t>Title: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E5015" w:rsidRPr="007E5015" w:rsidRDefault="007E5015" w:rsidP="007E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15" w:rsidRPr="007E5015" w:rsidTr="007E501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15" w:rsidRPr="007E5015" w:rsidRDefault="007E5015" w:rsidP="007E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E5015" w:rsidRPr="007E5015" w:rsidRDefault="007E5015" w:rsidP="007E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15" w:rsidRPr="007E5015" w:rsidTr="007E501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15" w:rsidRPr="007E5015" w:rsidRDefault="007E5015" w:rsidP="007E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15">
              <w:rPr>
                <w:rFonts w:ascii="Calibri" w:eastAsia="Times New Roman" w:hAnsi="Calibri" w:cs="Calibri"/>
                <w:color w:val="000000"/>
              </w:rPr>
              <w:t>Author1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E5015" w:rsidRPr="007E5015" w:rsidRDefault="007E5015" w:rsidP="007E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15" w:rsidRPr="007E5015" w:rsidTr="007E501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15" w:rsidRPr="007E5015" w:rsidRDefault="007E5015" w:rsidP="007E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15">
              <w:rPr>
                <w:rFonts w:ascii="Calibri" w:eastAsia="Times New Roman" w:hAnsi="Calibri" w:cs="Calibri"/>
                <w:color w:val="000000"/>
              </w:rPr>
              <w:t>Author2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E5015" w:rsidRPr="007E5015" w:rsidRDefault="007E5015" w:rsidP="007E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15" w:rsidRPr="007E5015" w:rsidTr="007E501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15" w:rsidRPr="007E5015" w:rsidRDefault="007E5015" w:rsidP="007E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15">
              <w:rPr>
                <w:rFonts w:ascii="Calibri" w:eastAsia="Times New Roman" w:hAnsi="Calibri" w:cs="Calibri"/>
                <w:color w:val="000000"/>
              </w:rPr>
              <w:t>Author3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E5015" w:rsidRPr="007E5015" w:rsidRDefault="007E5015" w:rsidP="007E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15" w:rsidRPr="007E5015" w:rsidTr="007E501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15" w:rsidRPr="007E5015" w:rsidRDefault="007E5015" w:rsidP="007E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15">
              <w:rPr>
                <w:rFonts w:ascii="Calibri" w:eastAsia="Times New Roman" w:hAnsi="Calibri" w:cs="Calibri"/>
                <w:color w:val="000000"/>
              </w:rPr>
              <w:t>Author4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E5015" w:rsidRPr="007E5015" w:rsidRDefault="007E5015" w:rsidP="007E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15" w:rsidRPr="007E5015" w:rsidTr="007E501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15" w:rsidRPr="007E5015" w:rsidRDefault="007E5015" w:rsidP="007E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E5015" w:rsidRPr="007E5015" w:rsidRDefault="007E5015" w:rsidP="007E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15" w:rsidRPr="007E5015" w:rsidTr="007E501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15" w:rsidRPr="007E5015" w:rsidRDefault="007E5015" w:rsidP="007E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15">
              <w:rPr>
                <w:rFonts w:ascii="Calibri" w:eastAsia="Times New Roman" w:hAnsi="Calibri" w:cs="Calibri"/>
                <w:color w:val="000000"/>
              </w:rPr>
              <w:t>Abstract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E5015" w:rsidRPr="007E5015" w:rsidRDefault="007E5015" w:rsidP="007E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E5015" w:rsidRDefault="007E5015"/>
    <w:p w:rsidR="007E5015" w:rsidRDefault="007E5015">
      <w:r>
        <w:t>Example: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968"/>
        <w:gridCol w:w="9100"/>
      </w:tblGrid>
      <w:tr w:rsidR="007E5015" w:rsidRPr="007E5015" w:rsidTr="00A47A9E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15" w:rsidRPr="007E5015" w:rsidRDefault="007E5015" w:rsidP="00A4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E5015" w:rsidRPr="007E5015" w:rsidRDefault="007E5015" w:rsidP="00A4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E5015" w:rsidRPr="007E5015" w:rsidTr="00A47A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15" w:rsidRPr="007E5015" w:rsidRDefault="007E5015" w:rsidP="00A4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15">
              <w:rPr>
                <w:rFonts w:ascii="Calibri" w:eastAsia="Times New Roman" w:hAnsi="Calibri" w:cs="Calibri"/>
                <w:color w:val="000000"/>
              </w:rPr>
              <w:t>Title: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E5015" w:rsidRPr="007E5015" w:rsidRDefault="007E5015" w:rsidP="00A4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15">
              <w:rPr>
                <w:rFonts w:ascii="Calibri" w:eastAsia="Times New Roman" w:hAnsi="Calibri" w:cs="Calibri"/>
                <w:color w:val="000000"/>
              </w:rPr>
              <w:t>Rail Rates for Grain Shipments over Time</w:t>
            </w:r>
          </w:p>
        </w:tc>
      </w:tr>
      <w:tr w:rsidR="007E5015" w:rsidRPr="007E5015" w:rsidTr="00A47A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15" w:rsidRPr="007E5015" w:rsidRDefault="007E5015" w:rsidP="00A4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E5015" w:rsidRPr="007E5015" w:rsidRDefault="007E5015" w:rsidP="00A4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15" w:rsidRPr="007E5015" w:rsidTr="00A47A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15" w:rsidRPr="007E5015" w:rsidRDefault="007E5015" w:rsidP="00A4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15">
              <w:rPr>
                <w:rFonts w:ascii="Calibri" w:eastAsia="Times New Roman" w:hAnsi="Calibri" w:cs="Calibri"/>
                <w:color w:val="000000"/>
              </w:rPr>
              <w:t>Author1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E5015" w:rsidRPr="007E5015" w:rsidRDefault="007E5015" w:rsidP="007E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15">
              <w:rPr>
                <w:rFonts w:ascii="Calibri" w:eastAsia="Times New Roman" w:hAnsi="Calibri" w:cs="Calibri"/>
                <w:color w:val="000000"/>
              </w:rPr>
              <w:t>Wesley W. Wilson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7E5015">
              <w:rPr>
                <w:rFonts w:ascii="Calibri" w:eastAsia="Times New Roman" w:hAnsi="Calibri" w:cs="Calibri"/>
                <w:color w:val="000000"/>
              </w:rPr>
              <w:t>University of Oregon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7E5015">
              <w:rPr>
                <w:rFonts w:ascii="Calibri" w:eastAsia="Times New Roman" w:hAnsi="Calibri" w:cs="Calibri"/>
                <w:color w:val="000000"/>
              </w:rPr>
              <w:t>wwilson@uoregon.edu</w:t>
            </w:r>
          </w:p>
        </w:tc>
      </w:tr>
      <w:tr w:rsidR="007E5015" w:rsidRPr="007E5015" w:rsidTr="00A47A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15" w:rsidRPr="007E5015" w:rsidRDefault="007E5015" w:rsidP="00A4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15">
              <w:rPr>
                <w:rFonts w:ascii="Calibri" w:eastAsia="Times New Roman" w:hAnsi="Calibri" w:cs="Calibri"/>
                <w:color w:val="000000"/>
              </w:rPr>
              <w:t>Author2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E5015" w:rsidRPr="007E5015" w:rsidRDefault="007E5015" w:rsidP="00A4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15" w:rsidRPr="007E5015" w:rsidTr="00A47A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15" w:rsidRPr="007E5015" w:rsidRDefault="007E5015" w:rsidP="00A4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15">
              <w:rPr>
                <w:rFonts w:ascii="Calibri" w:eastAsia="Times New Roman" w:hAnsi="Calibri" w:cs="Calibri"/>
                <w:color w:val="000000"/>
              </w:rPr>
              <w:t>Author3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E5015" w:rsidRPr="007E5015" w:rsidRDefault="007E5015" w:rsidP="00A4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15" w:rsidRPr="007E5015" w:rsidTr="00A47A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15" w:rsidRPr="007E5015" w:rsidRDefault="007E5015" w:rsidP="00A4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15">
              <w:rPr>
                <w:rFonts w:ascii="Calibri" w:eastAsia="Times New Roman" w:hAnsi="Calibri" w:cs="Calibri"/>
                <w:color w:val="000000"/>
              </w:rPr>
              <w:t>Author4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E5015" w:rsidRPr="007E5015" w:rsidRDefault="007E5015" w:rsidP="00A4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15" w:rsidRPr="007E5015" w:rsidTr="00A47A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15" w:rsidRPr="007E5015" w:rsidRDefault="007E5015" w:rsidP="00A4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E5015" w:rsidRPr="007E5015" w:rsidRDefault="007E5015" w:rsidP="00A4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5015" w:rsidRPr="007E5015" w:rsidTr="00A47A9E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15" w:rsidRPr="007E5015" w:rsidRDefault="007E5015" w:rsidP="00A47A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15">
              <w:rPr>
                <w:rFonts w:ascii="Calibri" w:eastAsia="Times New Roman" w:hAnsi="Calibri" w:cs="Calibri"/>
                <w:color w:val="000000"/>
              </w:rPr>
              <w:t>Abstract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E5015" w:rsidRPr="007E5015" w:rsidRDefault="007E5015" w:rsidP="007E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15">
              <w:rPr>
                <w:rFonts w:ascii="Calibri" w:eastAsia="Times New Roman" w:hAnsi="Calibri" w:cs="Calibri"/>
                <w:color w:val="000000"/>
              </w:rPr>
              <w:t>Transportation rates are a key determinant of traffic flows and affect whether a flow occurs, the level of the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E5015">
              <w:rPr>
                <w:rFonts w:ascii="Calibri" w:eastAsia="Times New Roman" w:hAnsi="Calibri" w:cs="Calibri"/>
                <w:color w:val="000000"/>
              </w:rPr>
              <w:t>flow, which origins and destinations are involved, and, ultimately, the economic well-being of shippers.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7E5015">
              <w:rPr>
                <w:rFonts w:ascii="Calibri" w:eastAsia="Times New Roman" w:hAnsi="Calibri" w:cs="Calibri"/>
                <w:color w:val="000000"/>
              </w:rPr>
              <w:t>This is particularly true in agricultural markets where trades are quite sensitive to transportation rates and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E5015">
              <w:rPr>
                <w:rFonts w:ascii="Calibri" w:eastAsia="Times New Roman" w:hAnsi="Calibri" w:cs="Calibri"/>
                <w:color w:val="000000"/>
              </w:rPr>
              <w:t>are made under small margins.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7E5015">
              <w:rPr>
                <w:rFonts w:ascii="Calibri" w:eastAsia="Times New Roman" w:hAnsi="Calibri" w:cs="Calibri"/>
                <w:color w:val="000000"/>
              </w:rPr>
              <w:t>For 20 years after passage of the Staggers Rail Act of 1980, railroad rates declined significantly. However,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E5015">
              <w:rPr>
                <w:rFonts w:ascii="Calibri" w:eastAsia="Times New Roman" w:hAnsi="Calibri" w:cs="Calibri"/>
                <w:color w:val="000000"/>
              </w:rPr>
              <w:t>beginning in 2003, rates began to increase sharply until 2014 but fell some in 2015 and 2016. This paper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7E5015">
              <w:rPr>
                <w:rFonts w:ascii="Calibri" w:eastAsia="Times New Roman" w:hAnsi="Calibri" w:cs="Calibri"/>
                <w:color w:val="000000"/>
              </w:rPr>
              <w:t>examines the sources of changes in rail rates over the period of 2000 to 2016 for the transportation of U.S.</w:t>
            </w:r>
          </w:p>
          <w:p w:rsidR="007E5015" w:rsidRPr="007E5015" w:rsidRDefault="007E5015" w:rsidP="007E50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E5015">
              <w:rPr>
                <w:rFonts w:ascii="Calibri" w:eastAsia="Times New Roman" w:hAnsi="Calibri" w:cs="Calibri"/>
                <w:color w:val="000000"/>
              </w:rPr>
              <w:t>corn, wheat, and soybeans.</w:t>
            </w:r>
          </w:p>
        </w:tc>
      </w:tr>
    </w:tbl>
    <w:p w:rsidR="007E5015" w:rsidRDefault="007E5015"/>
    <w:p w:rsidR="007E5015" w:rsidRDefault="007E5015"/>
    <w:sectPr w:rsidR="007E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15"/>
    <w:rsid w:val="007E5015"/>
    <w:rsid w:val="0081791F"/>
    <w:rsid w:val="00A3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F1E60-D965-4319-8CB1-3952FDA9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Wilson</dc:creator>
  <cp:keywords/>
  <dc:description/>
  <cp:lastModifiedBy>Felix Friedt</cp:lastModifiedBy>
  <cp:revision>2</cp:revision>
  <dcterms:created xsi:type="dcterms:W3CDTF">2020-12-22T15:06:00Z</dcterms:created>
  <dcterms:modified xsi:type="dcterms:W3CDTF">2020-12-22T15:06:00Z</dcterms:modified>
</cp:coreProperties>
</file>